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7"/>
        <w:gridCol w:w="3459"/>
        <w:gridCol w:w="3093"/>
      </w:tblGrid>
      <w:tr w:rsidR="00F8279D" w:rsidRPr="00FA3D64" w:rsidTr="00E10563">
        <w:tc>
          <w:tcPr>
            <w:tcW w:w="3369" w:type="dxa"/>
            <w:shd w:val="clear" w:color="auto" w:fill="D99594" w:themeFill="accent2" w:themeFillTint="99"/>
          </w:tcPr>
          <w:p w:rsidR="00A44D87" w:rsidRPr="00FA3D64" w:rsidRDefault="00A44D87" w:rsidP="005E370B">
            <w:pPr>
              <w:rPr>
                <w:rFonts w:ascii="Barlow SK" w:eastAsia="Malgun Gothic" w:hAnsi="Barlow SK"/>
                <w:b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520" w:type="dxa"/>
            <w:gridSpan w:val="2"/>
            <w:shd w:val="clear" w:color="auto" w:fill="D99594" w:themeFill="accent2" w:themeFillTint="99"/>
          </w:tcPr>
          <w:p w:rsidR="00A44D87" w:rsidRPr="00FA3D64" w:rsidRDefault="00A44D87" w:rsidP="00F03F65">
            <w:pPr>
              <w:rPr>
                <w:rFonts w:ascii="Barlow SK" w:eastAsia="Malgun Gothic" w:hAnsi="Barlow SK"/>
                <w:b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b/>
                <w:sz w:val="20"/>
                <w:szCs w:val="20"/>
              </w:rPr>
              <w:t>GEOGRAFIJA</w:t>
            </w:r>
          </w:p>
        </w:tc>
      </w:tr>
      <w:tr w:rsidR="00F03F65" w:rsidRPr="00FA3D64" w:rsidTr="00E10563">
        <w:tc>
          <w:tcPr>
            <w:tcW w:w="3369" w:type="dxa"/>
            <w:shd w:val="clear" w:color="auto" w:fill="auto"/>
          </w:tcPr>
          <w:p w:rsidR="00F03F65" w:rsidRPr="00FA3D64" w:rsidRDefault="009E3CF4" w:rsidP="00E10563">
            <w:pPr>
              <w:rPr>
                <w:rFonts w:ascii="Barlow SK" w:eastAsia="Malgun Gothic" w:hAnsi="Barlow SK"/>
                <w:b/>
                <w:sz w:val="20"/>
                <w:szCs w:val="20"/>
                <w:vertAlign w:val="superscript"/>
              </w:rPr>
            </w:pPr>
            <w:r w:rsidRPr="00FA3D64">
              <w:rPr>
                <w:rFonts w:ascii="Barlow SK" w:eastAsia="Malgun Gothic" w:hAnsi="Barlow SK"/>
                <w:b/>
                <w:sz w:val="20"/>
                <w:szCs w:val="20"/>
              </w:rPr>
              <w:t>Redni broj i n</w:t>
            </w:r>
            <w:r w:rsidR="00F03F65" w:rsidRPr="00FA3D64">
              <w:rPr>
                <w:rFonts w:ascii="Barlow SK" w:eastAsia="Malgun Gothic" w:hAnsi="Barlow SK"/>
                <w:b/>
                <w:sz w:val="20"/>
                <w:szCs w:val="20"/>
              </w:rPr>
              <w:t>aziv nastavnog sat</w:t>
            </w:r>
            <w:r w:rsidR="00E10563" w:rsidRPr="00FA3D64">
              <w:rPr>
                <w:rFonts w:ascii="Barlow SK" w:eastAsia="Malgun Gothic" w:hAnsi="Barlow SK"/>
                <w:b/>
                <w:sz w:val="20"/>
                <w:szCs w:val="20"/>
              </w:rPr>
              <w:t>a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F03F65" w:rsidRPr="00FA3D64" w:rsidRDefault="00BE4C40" w:rsidP="00F03F65">
            <w:pPr>
              <w:rPr>
                <w:rFonts w:ascii="Barlow SK" w:eastAsia="Malgun Gothic" w:hAnsi="Barlow SK"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sz w:val="20"/>
                <w:szCs w:val="20"/>
              </w:rPr>
              <w:t>37. Reljef</w:t>
            </w:r>
          </w:p>
        </w:tc>
      </w:tr>
      <w:tr w:rsidR="00F03F65" w:rsidRPr="00FA3D64" w:rsidTr="00E10563">
        <w:tc>
          <w:tcPr>
            <w:tcW w:w="3369" w:type="dxa"/>
            <w:shd w:val="clear" w:color="auto" w:fill="auto"/>
          </w:tcPr>
          <w:p w:rsidR="00F03F65" w:rsidRPr="00FA3D64" w:rsidRDefault="00F03F65" w:rsidP="00F03F65">
            <w:pPr>
              <w:rPr>
                <w:rFonts w:ascii="Barlow SK" w:eastAsia="Malgun Gothic" w:hAnsi="Barlow SK"/>
                <w:b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F03F65" w:rsidRPr="00FA3D64" w:rsidRDefault="00BE4C40" w:rsidP="00F03F65">
            <w:pPr>
              <w:rPr>
                <w:rFonts w:ascii="Barlow SK" w:eastAsia="Malgun Gothic" w:hAnsi="Barlow SK"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sz w:val="20"/>
                <w:szCs w:val="20"/>
              </w:rPr>
              <w:t>peti</w:t>
            </w:r>
          </w:p>
        </w:tc>
      </w:tr>
      <w:tr w:rsidR="00F03F65" w:rsidRPr="00FA3D64" w:rsidTr="00E10563">
        <w:tc>
          <w:tcPr>
            <w:tcW w:w="3369" w:type="dxa"/>
            <w:shd w:val="clear" w:color="auto" w:fill="auto"/>
          </w:tcPr>
          <w:p w:rsidR="00551CEF" w:rsidRPr="00FA3D64" w:rsidRDefault="00F03F65" w:rsidP="00F03F65">
            <w:pPr>
              <w:rPr>
                <w:rFonts w:ascii="Barlow SK" w:eastAsia="Malgun Gothic" w:hAnsi="Barlow SK"/>
                <w:b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b/>
                <w:sz w:val="20"/>
                <w:szCs w:val="20"/>
              </w:rPr>
              <w:t>Tip sata</w:t>
            </w:r>
            <w:r w:rsidR="00551CEF" w:rsidRPr="00FA3D64">
              <w:rPr>
                <w:rFonts w:ascii="Barlow SK" w:eastAsia="Malgun Gothic" w:hAnsi="Barlow SK"/>
                <w:b/>
                <w:sz w:val="20"/>
                <w:szCs w:val="20"/>
              </w:rPr>
              <w:t xml:space="preserve"> </w:t>
            </w:r>
          </w:p>
          <w:p w:rsidR="00F03F65" w:rsidRPr="00FA3D64" w:rsidRDefault="00551CEF" w:rsidP="00F03F65">
            <w:pPr>
              <w:rPr>
                <w:rFonts w:ascii="Barlow SK" w:eastAsia="Malgun Gothic" w:hAnsi="Barlow SK"/>
                <w:b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F03F65" w:rsidRPr="00FA3D64" w:rsidRDefault="00BE4C40" w:rsidP="00F03F65">
            <w:pPr>
              <w:rPr>
                <w:rFonts w:ascii="Barlow SK" w:eastAsia="Malgun Gothic" w:hAnsi="Barlow SK"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sz w:val="20"/>
                <w:szCs w:val="20"/>
              </w:rPr>
              <w:t>tematsko ponavljanje</w:t>
            </w:r>
          </w:p>
        </w:tc>
      </w:tr>
      <w:tr w:rsidR="00F8279D" w:rsidRPr="00FA3D64" w:rsidTr="00E10563">
        <w:trPr>
          <w:trHeight w:val="588"/>
        </w:trPr>
        <w:tc>
          <w:tcPr>
            <w:tcW w:w="3369" w:type="dxa"/>
            <w:shd w:val="clear" w:color="auto" w:fill="E5B8B7" w:themeFill="accent2" w:themeFillTint="66"/>
          </w:tcPr>
          <w:p w:rsidR="007A34FA" w:rsidRPr="00FA3D64" w:rsidRDefault="007A34FA" w:rsidP="003F115F">
            <w:pPr>
              <w:jc w:val="center"/>
              <w:rPr>
                <w:rFonts w:ascii="Barlow SK" w:eastAsia="Malgun Gothic" w:hAnsi="Barlow SK"/>
                <w:b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b/>
                <w:sz w:val="20"/>
                <w:szCs w:val="20"/>
              </w:rPr>
              <w:t>Ishodi učenja iz kurikuluma</w:t>
            </w:r>
          </w:p>
          <w:p w:rsidR="00A44D87" w:rsidRPr="00FA3D64" w:rsidRDefault="007A34FA" w:rsidP="003F115F">
            <w:pPr>
              <w:jc w:val="center"/>
              <w:rPr>
                <w:rFonts w:ascii="Barlow SK" w:eastAsia="Malgun Gothic" w:hAnsi="Barlow SK"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sz w:val="20"/>
                <w:szCs w:val="20"/>
              </w:rPr>
              <w:t>(glavni ishod +</w:t>
            </w:r>
            <w:r w:rsidR="00D91841" w:rsidRPr="00FA3D64">
              <w:rPr>
                <w:rFonts w:ascii="Barlow SK" w:eastAsia="Malgun Gothic" w:hAnsi="Barlow SK"/>
                <w:sz w:val="20"/>
                <w:szCs w:val="20"/>
              </w:rPr>
              <w:t xml:space="preserve"> </w:t>
            </w:r>
            <w:r w:rsidRPr="00FA3D64">
              <w:rPr>
                <w:rFonts w:ascii="Barlow SK" w:eastAsia="Malgun Gothic" w:hAnsi="Barlow SK"/>
                <w:sz w:val="20"/>
                <w:szCs w:val="20"/>
              </w:rPr>
              <w:t>razrada ishoda)</w:t>
            </w:r>
          </w:p>
          <w:p w:rsidR="007A34FA" w:rsidRPr="00FA3D64" w:rsidRDefault="00D91841" w:rsidP="003F115F">
            <w:pPr>
              <w:jc w:val="center"/>
              <w:rPr>
                <w:rFonts w:ascii="Barlow SK" w:eastAsia="Malgun Gothic" w:hAnsi="Barlow SK"/>
                <w:b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7A34FA" w:rsidRPr="00FA3D64" w:rsidRDefault="007A34FA" w:rsidP="003F115F">
            <w:pPr>
              <w:jc w:val="center"/>
              <w:rPr>
                <w:rFonts w:ascii="Barlow SK" w:eastAsia="Malgun Gothic" w:hAnsi="Barlow SK"/>
                <w:b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b/>
                <w:sz w:val="20"/>
                <w:szCs w:val="20"/>
              </w:rPr>
              <w:t>Aktivnost učenika</w:t>
            </w:r>
          </w:p>
          <w:p w:rsidR="007A34FA" w:rsidRPr="00FA3D64" w:rsidRDefault="007A34FA" w:rsidP="003F115F">
            <w:pPr>
              <w:jc w:val="center"/>
              <w:rPr>
                <w:rFonts w:ascii="Barlow SK" w:eastAsia="Malgun Gothic" w:hAnsi="Barlow SK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5B8B7" w:themeFill="accent2" w:themeFillTint="66"/>
          </w:tcPr>
          <w:p w:rsidR="007A34FA" w:rsidRPr="00FA3D64" w:rsidRDefault="007A34FA" w:rsidP="003F115F">
            <w:pPr>
              <w:jc w:val="center"/>
              <w:rPr>
                <w:rFonts w:ascii="Barlow SK" w:eastAsia="Malgun Gothic" w:hAnsi="Barlow SK"/>
                <w:b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FA3D64" w:rsidTr="00E10563">
        <w:trPr>
          <w:trHeight w:val="1627"/>
        </w:trPr>
        <w:tc>
          <w:tcPr>
            <w:tcW w:w="3369" w:type="dxa"/>
            <w:shd w:val="clear" w:color="auto" w:fill="auto"/>
          </w:tcPr>
          <w:p w:rsidR="00BE4C40" w:rsidRPr="00FA3D64" w:rsidRDefault="00BE4C40" w:rsidP="00BE4C40">
            <w:pPr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b/>
                <w:color w:val="C00000"/>
                <w:sz w:val="20"/>
                <w:szCs w:val="20"/>
                <w:lang w:eastAsia="en-US"/>
              </w:rPr>
              <w:t>GEO OŠ B.5.4.</w:t>
            </w: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  <w:lang w:eastAsia="en-US"/>
              </w:rPr>
              <w:t xml:space="preserve"> 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Učenik objašnjava mehanizme nastanka i oblikovanja reljefa na Zemlji.</w:t>
            </w:r>
          </w:p>
          <w:p w:rsidR="007A34FA" w:rsidRPr="00FA3D64" w:rsidRDefault="00BE4C40" w:rsidP="00BE4C40">
            <w:pPr>
              <w:rPr>
                <w:rFonts w:ascii="Barlow SK" w:eastAsia="Malgun Gothic" w:hAnsi="Barlow SK" w:cs="Calibri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b/>
                <w:color w:val="C00000"/>
                <w:sz w:val="20"/>
                <w:szCs w:val="20"/>
              </w:rPr>
              <w:t xml:space="preserve">GEO OŠ B.C.5.5.  </w:t>
            </w:r>
            <w:r w:rsidRPr="00FA3D64">
              <w:rPr>
                <w:rFonts w:ascii="Barlow SK" w:eastAsia="Malgun Gothic" w:hAnsi="Barlow SK" w:cs="Calibri"/>
                <w:b/>
                <w:color w:val="FF0000"/>
                <w:sz w:val="20"/>
                <w:szCs w:val="20"/>
              </w:rPr>
              <w:t xml:space="preserve"> 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>Učenik uspoređuje reljefna obilježja panonskoga i dinarskoga prostora Hrvatske te ih vrednuje kao životni prostor.</w:t>
            </w:r>
          </w:p>
          <w:p w:rsidR="00BE4C40" w:rsidRPr="00FA3D64" w:rsidRDefault="00BE4C40" w:rsidP="00D51225">
            <w:pPr>
              <w:numPr>
                <w:ilvl w:val="0"/>
                <w:numId w:val="9"/>
              </w:numPr>
              <w:ind w:left="360"/>
              <w:contextualSpacing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opisuje građu Zemlje</w:t>
            </w:r>
          </w:p>
          <w:p w:rsidR="00BE4C40" w:rsidRPr="00FA3D64" w:rsidRDefault="00BE4C40" w:rsidP="00D51225">
            <w:pPr>
              <w:numPr>
                <w:ilvl w:val="0"/>
                <w:numId w:val="9"/>
              </w:numPr>
              <w:ind w:left="360"/>
              <w:contextualSpacing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razlikuje relativnu od nadmorske visine</w:t>
            </w:r>
          </w:p>
          <w:p w:rsidR="00BE4C40" w:rsidRPr="00FA3D64" w:rsidRDefault="00BE4C40" w:rsidP="00D51225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opisuje pomicanje razlomljenih dijelova Zemljine kore</w:t>
            </w:r>
          </w:p>
          <w:p w:rsidR="00BE4C40" w:rsidRPr="00FA3D64" w:rsidRDefault="00BE4C40" w:rsidP="00D51225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opisuje postupke i načine ponašanja pri potresu</w:t>
            </w:r>
          </w:p>
          <w:p w:rsidR="00BE4C40" w:rsidRPr="00FA3D64" w:rsidRDefault="00BE4C40" w:rsidP="00D51225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objašnjava promjenljivost reljefa pod utjecajem vanjskih i unutarnjih procesa</w:t>
            </w:r>
          </w:p>
          <w:p w:rsidR="00BE4C40" w:rsidRPr="00FA3D64" w:rsidRDefault="00BE4C40" w:rsidP="00D51225">
            <w:pPr>
              <w:numPr>
                <w:ilvl w:val="0"/>
                <w:numId w:val="11"/>
              </w:numPr>
              <w:ind w:left="360"/>
              <w:contextualSpacing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navodi i opisuje primjere reljefnih oblika s pomoću grafičkih prikaza i fotografija (brdo, pobrđe, lesna/praporna zaravan, ravnica, dolina, poloj, riječna terasa, zavala, kotlina, planina, polje u kršu, zaravan u kršu, klanac, uvala, ponikva, špilja, jama)</w:t>
            </w:r>
          </w:p>
          <w:p w:rsidR="00BE4C40" w:rsidRPr="00FA3D64" w:rsidRDefault="00BE4C40" w:rsidP="00D51225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pokazuje na geografskoj karti primjere prapornih zaravni, riječnih dolina, poloja, riječnih terasa, zavala, kotlina, brda, pobrđa, planina, zavala, kotlina i polja u kršu</w:t>
            </w:r>
          </w:p>
          <w:p w:rsidR="00BE4C40" w:rsidRPr="00FA3D64" w:rsidRDefault="00BE4C40" w:rsidP="00D51225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prepoznaje, navodi i imenuje reljefne oblike u zavičajnome prostoru</w:t>
            </w:r>
          </w:p>
          <w:p w:rsidR="00BE4C40" w:rsidRPr="00FA3D64" w:rsidRDefault="00BE4C40" w:rsidP="00D51225">
            <w:pPr>
              <w:numPr>
                <w:ilvl w:val="0"/>
                <w:numId w:val="12"/>
              </w:numPr>
              <w:ind w:left="360"/>
              <w:textAlignment w:val="baseline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color w:val="231F20"/>
                <w:sz w:val="20"/>
                <w:szCs w:val="20"/>
                <w:lang w:eastAsia="en-US"/>
              </w:rPr>
              <w:t>uspoređuje reljefna obilježja panonskoga i dinarskoga prostora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 </w:t>
            </w:r>
          </w:p>
          <w:p w:rsidR="00BE4C40" w:rsidRPr="00FA3D64" w:rsidRDefault="00BE4C40" w:rsidP="003F11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Barlow SK" w:eastAsia="Malgun Gothic" w:hAnsi="Barlow SK" w:cs="Calibri"/>
                <w:b/>
                <w:color w:val="FF0000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color w:val="231F20"/>
                <w:sz w:val="20"/>
                <w:szCs w:val="20"/>
              </w:rPr>
              <w:t>opisuje međuovisnost reljefa te naseljenosti i djelatnosti</w:t>
            </w:r>
          </w:p>
        </w:tc>
        <w:tc>
          <w:tcPr>
            <w:tcW w:w="3402" w:type="dxa"/>
            <w:shd w:val="clear" w:color="auto" w:fill="auto"/>
          </w:tcPr>
          <w:p w:rsidR="00BE4C40" w:rsidRPr="00FA3D64" w:rsidRDefault="00BE4C40" w:rsidP="00BE4C40">
            <w:pPr>
              <w:rPr>
                <w:rFonts w:ascii="Barlow SK" w:eastAsia="Malgun Gothic" w:hAnsi="Barlow SK" w:cs="Calibri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 xml:space="preserve">radom u skupinma </w:t>
            </w: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</w:rPr>
              <w:t>odgovarajući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 xml:space="preserve"> na pitanja u kvizu izrađenom u digitalnom alatu Kahoot</w:t>
            </w:r>
          </w:p>
          <w:p w:rsidR="00BE4C40" w:rsidRPr="00FA3D64" w:rsidRDefault="00BE4C40" w:rsidP="003F115F">
            <w:pPr>
              <w:spacing w:after="200" w:line="276" w:lineRule="auto"/>
              <w:textAlignment w:val="center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hyperlink r:id="rId8" w:history="1">
              <w:r w:rsidRPr="00FA3D64">
                <w:rPr>
                  <w:rStyle w:val="Hyperlink"/>
                  <w:rFonts w:ascii="Barlow SK" w:eastAsia="Malgun Gothic" w:hAnsi="Barlow SK" w:cs="Calibri"/>
                  <w:sz w:val="20"/>
                  <w:szCs w:val="20"/>
                  <w:lang w:eastAsia="en-US"/>
                </w:rPr>
                <w:t>https://create.kahoot.it/share/enter-kahoot-title/cb7d0a15-a238-4d29-9157-0bcb50b5a750</w:t>
              </w:r>
            </w:hyperlink>
          </w:p>
          <w:p w:rsidR="00BE4C40" w:rsidRPr="00FA3D64" w:rsidRDefault="00BE4C40" w:rsidP="003F115F">
            <w:pPr>
              <w:numPr>
                <w:ilvl w:val="0"/>
                <w:numId w:val="10"/>
              </w:numPr>
              <w:ind w:left="360"/>
              <w:rPr>
                <w:rFonts w:ascii="Barlow SK" w:eastAsia="Malgun Gothic" w:hAnsi="Barlow SK" w:cs="Calibri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</w:rPr>
              <w:t>imenuje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 xml:space="preserve"> i </w:t>
            </w: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</w:rPr>
              <w:t>prepoznaje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 xml:space="preserve"> na crtežu slojeve Zemlje</w:t>
            </w:r>
          </w:p>
          <w:p w:rsidR="00BE4C40" w:rsidRPr="00FA3D64" w:rsidRDefault="00BE4C40" w:rsidP="003F115F">
            <w:pPr>
              <w:numPr>
                <w:ilvl w:val="0"/>
                <w:numId w:val="10"/>
              </w:numPr>
              <w:ind w:left="360"/>
              <w:rPr>
                <w:rFonts w:ascii="Barlow SK" w:eastAsia="Malgun Gothic" w:hAnsi="Barlow SK" w:cs="Calibri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</w:rPr>
              <w:t>razlikuje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 xml:space="preserve"> relativnu i nadmorsku visinu</w:t>
            </w:r>
          </w:p>
          <w:p w:rsidR="00BE4C40" w:rsidRPr="00FA3D64" w:rsidRDefault="00BE4C40" w:rsidP="003F115F">
            <w:pPr>
              <w:numPr>
                <w:ilvl w:val="0"/>
                <w:numId w:val="10"/>
              </w:numPr>
              <w:ind w:left="360"/>
              <w:rPr>
                <w:rFonts w:ascii="Barlow SK" w:eastAsia="Malgun Gothic" w:hAnsi="Barlow SK" w:cs="Calibri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</w:rPr>
              <w:t>razvrstava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 xml:space="preserve"> reljefne oblike u odgovarajuću skupinu (ravnine, neravnine-uzvišenja i udubljenja)</w:t>
            </w:r>
          </w:p>
          <w:p w:rsidR="00BE4C40" w:rsidRPr="00FA3D64" w:rsidRDefault="00BE4C40" w:rsidP="003F115F">
            <w:pPr>
              <w:numPr>
                <w:ilvl w:val="0"/>
                <w:numId w:val="10"/>
              </w:numPr>
              <w:ind w:left="360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  <w:lang w:eastAsia="en-US"/>
              </w:rPr>
              <w:t>imenuje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 xml:space="preserve"> unutarnje i vanjske procese oblikovanja reljefa</w:t>
            </w:r>
          </w:p>
          <w:p w:rsidR="00BE4C40" w:rsidRPr="00FA3D64" w:rsidRDefault="00BE4C40" w:rsidP="003F115F">
            <w:pPr>
              <w:numPr>
                <w:ilvl w:val="0"/>
                <w:numId w:val="10"/>
              </w:numPr>
              <w:ind w:left="360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  <w:lang w:eastAsia="en-US"/>
              </w:rPr>
              <w:t>prepoznaje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 xml:space="preserve"> reljefne oblike pomoću fotografija</w:t>
            </w:r>
          </w:p>
          <w:p w:rsidR="00BE4C40" w:rsidRPr="00FA3D64" w:rsidRDefault="00BE4C40" w:rsidP="003F115F">
            <w:pPr>
              <w:numPr>
                <w:ilvl w:val="0"/>
                <w:numId w:val="10"/>
              </w:numPr>
              <w:ind w:left="360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  <w:lang w:eastAsia="en-US"/>
              </w:rPr>
              <w:t xml:space="preserve">opisuje 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utjecaj vanjskih procesa na oblikovanje reljefa</w:t>
            </w:r>
          </w:p>
          <w:p w:rsidR="00BE4C40" w:rsidRPr="00FA3D64" w:rsidRDefault="00BE4C40" w:rsidP="003F115F">
            <w:pPr>
              <w:numPr>
                <w:ilvl w:val="0"/>
                <w:numId w:val="10"/>
              </w:numPr>
              <w:ind w:left="360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 xml:space="preserve"> postupke i načine ponašanja pri potresu</w:t>
            </w:r>
          </w:p>
          <w:p w:rsidR="00BE4C40" w:rsidRPr="00FA3D64" w:rsidRDefault="00BE4C40" w:rsidP="003F115F">
            <w:pPr>
              <w:numPr>
                <w:ilvl w:val="0"/>
                <w:numId w:val="10"/>
              </w:numPr>
              <w:ind w:left="360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  <w:lang w:eastAsia="en-US"/>
              </w:rPr>
              <w:t>razlikuje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 xml:space="preserve"> reljefna obilježja panonskoga i dinarskoga prostora</w:t>
            </w:r>
          </w:p>
          <w:p w:rsidR="00BE4C40" w:rsidRPr="00FA3D64" w:rsidRDefault="00BE4C40" w:rsidP="003F115F">
            <w:pPr>
              <w:numPr>
                <w:ilvl w:val="0"/>
                <w:numId w:val="10"/>
              </w:numPr>
              <w:ind w:left="360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 xml:space="preserve"> međuovisnost reljefa i naseljenosti</w:t>
            </w:r>
          </w:p>
          <w:p w:rsidR="00BE4C40" w:rsidRPr="00FA3D64" w:rsidRDefault="00BE4C40" w:rsidP="00BE4C40">
            <w:pPr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samostalnim radom na slijepoj karti (Prilog 1):</w:t>
            </w:r>
          </w:p>
          <w:p w:rsidR="00BE4C40" w:rsidRPr="00FA3D64" w:rsidRDefault="00BE4C40" w:rsidP="00F8279D">
            <w:pPr>
              <w:numPr>
                <w:ilvl w:val="0"/>
                <w:numId w:val="14"/>
              </w:numPr>
              <w:ind w:left="360"/>
              <w:contextualSpacing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  <w:lang w:eastAsia="en-US"/>
              </w:rPr>
              <w:t>prepoznaje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 xml:space="preserve"> primjere planina, prapornih zaravni,  poloja,  zavala, kotlina, krških polja, pobrđa, gora, planina</w:t>
            </w:r>
          </w:p>
          <w:p w:rsidR="00BE4C40" w:rsidRPr="00FA3D64" w:rsidRDefault="00BE4C40" w:rsidP="00F8279D">
            <w:pPr>
              <w:numPr>
                <w:ilvl w:val="0"/>
                <w:numId w:val="14"/>
              </w:numPr>
              <w:ind w:left="360"/>
              <w:contextualSpacing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  <w:lang w:eastAsia="en-US"/>
              </w:rPr>
              <w:t xml:space="preserve">razvrstava 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reljefne oblike u odgovarajuću skupinu</w:t>
            </w:r>
          </w:p>
          <w:p w:rsidR="00D91841" w:rsidRPr="00FA3D64" w:rsidRDefault="00BE4C40" w:rsidP="00F8279D">
            <w:pPr>
              <w:numPr>
                <w:ilvl w:val="0"/>
                <w:numId w:val="10"/>
              </w:numPr>
              <w:ind w:left="360"/>
              <w:rPr>
                <w:rFonts w:ascii="Barlow SK" w:eastAsia="Malgun Gothic" w:hAnsi="Barlow SK" w:cs="Calibri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  <w:lang w:eastAsia="en-US"/>
              </w:rPr>
              <w:t xml:space="preserve">prepoznaje 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i imenuje reljefne oblike u svom zavičaju</w:t>
            </w:r>
          </w:p>
          <w:p w:rsidR="00D91841" w:rsidRPr="00FA3D64" w:rsidRDefault="00D91841" w:rsidP="00F8279D">
            <w:pPr>
              <w:rPr>
                <w:rFonts w:ascii="Barlow SK" w:eastAsia="Malgun Gothic" w:hAnsi="Barlow SK"/>
                <w:sz w:val="20"/>
                <w:szCs w:val="20"/>
              </w:rPr>
            </w:pPr>
          </w:p>
          <w:p w:rsidR="00D91841" w:rsidRPr="00FA3D64" w:rsidRDefault="00D91841" w:rsidP="00F03F65">
            <w:pPr>
              <w:rPr>
                <w:rFonts w:ascii="Barlow SK" w:eastAsia="Malgun Gothic" w:hAnsi="Barlow SK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A34FA" w:rsidRPr="00FA3D64" w:rsidRDefault="00BE4C40" w:rsidP="003F11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eastAsia="Malgun Gothic" w:hAnsi="Barlow SK" w:cs="Calibri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</w:rPr>
              <w:t>vrednovanje za učenje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</w:tc>
      </w:tr>
    </w:tbl>
    <w:p w:rsidR="00F03F65" w:rsidRPr="00FA3D64" w:rsidRDefault="00F03F65" w:rsidP="00F03F65">
      <w:pPr>
        <w:rPr>
          <w:rFonts w:ascii="Barlow SK" w:eastAsia="Malgun Gothic" w:hAnsi="Barlow SK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FA3D64" w:rsidTr="00E10563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3F65" w:rsidRPr="00FA3D64" w:rsidRDefault="00D91841" w:rsidP="00F03F65">
            <w:pPr>
              <w:rPr>
                <w:rFonts w:ascii="Barlow SK" w:eastAsia="Malgun Gothic" w:hAnsi="Barlow SK"/>
                <w:color w:val="C00000"/>
                <w:sz w:val="20"/>
                <w:szCs w:val="20"/>
              </w:rPr>
            </w:pPr>
            <w:r w:rsidRPr="00FA3D64">
              <w:rPr>
                <w:rFonts w:ascii="Barlow SK" w:eastAsia="Malgun Gothic" w:hAnsi="Barlow SK"/>
                <w:color w:val="C00000"/>
                <w:sz w:val="20"/>
                <w:szCs w:val="20"/>
              </w:rPr>
              <w:t>Napomene</w:t>
            </w:r>
          </w:p>
          <w:p w:rsidR="00BE4C40" w:rsidRPr="00FA3D64" w:rsidRDefault="00BE4C40" w:rsidP="003F115F">
            <w:pPr>
              <w:autoSpaceDE w:val="0"/>
              <w:autoSpaceDN w:val="0"/>
              <w:adjustRightInd w:val="0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: Učiti kako učiti, Osobni i socijalni razvoj</w:t>
            </w:r>
          </w:p>
          <w:p w:rsidR="00BE4C40" w:rsidRPr="00FA3D64" w:rsidRDefault="00BE4C40" w:rsidP="003F115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Malgun Gothic" w:hAnsi="Barlow SK" w:cs="Calibri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</w:rPr>
              <w:t>osr. A.2.3.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 xml:space="preserve"> Razvija osobne potencijale.</w:t>
            </w:r>
          </w:p>
          <w:p w:rsidR="00BE4C40" w:rsidRPr="00FA3D64" w:rsidRDefault="00BE4C40" w:rsidP="003F115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Malgun Gothic" w:hAnsi="Barlow SK" w:cs="Calibri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</w:rPr>
              <w:lastRenderedPageBreak/>
              <w:t>osr. A.2.4.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 xml:space="preserve"> Razvija radne navike.</w:t>
            </w:r>
          </w:p>
          <w:p w:rsidR="00BE4C40" w:rsidRPr="00FA3D64" w:rsidRDefault="00BE4C40" w:rsidP="003F115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eastAsia="Malgun Gothic" w:hAnsi="Barlow SK" w:cs="Calibri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</w:rPr>
              <w:t>osr. B.2.4.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 xml:space="preserve"> Suradnički uči i radi u timu.</w:t>
            </w:r>
          </w:p>
          <w:p w:rsidR="00F03F65" w:rsidRPr="00FA3D64" w:rsidRDefault="00BE4C40" w:rsidP="003F11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Barlow SK" w:eastAsia="Malgun Gothic" w:hAnsi="Barlow SK"/>
                <w:sz w:val="20"/>
                <w:szCs w:val="20"/>
              </w:rPr>
            </w:pPr>
            <w:r w:rsidRPr="00FA3D64">
              <w:rPr>
                <w:rFonts w:ascii="Barlow SK" w:eastAsia="Malgun Gothic" w:hAnsi="Barlow SK" w:cs="Calibri"/>
                <w:b/>
                <w:sz w:val="20"/>
                <w:szCs w:val="20"/>
              </w:rPr>
              <w:t>uku. C.2.2.</w:t>
            </w:r>
            <w:r w:rsidRPr="00FA3D64">
              <w:rPr>
                <w:rFonts w:ascii="Barlow SK" w:eastAsia="Malgun Gothic" w:hAnsi="Barlow SK" w:cs="Calibri"/>
                <w:sz w:val="20"/>
                <w:szCs w:val="20"/>
              </w:rPr>
              <w:t xml:space="preserve"> Učenik iskazuje pozitivna i visoka očekivanja i vjeruje u svoj uspjeh u učenju.</w:t>
            </w:r>
          </w:p>
        </w:tc>
      </w:tr>
    </w:tbl>
    <w:p w:rsidR="009E3CF4" w:rsidRPr="00FA3D64" w:rsidRDefault="009E3CF4">
      <w:pPr>
        <w:rPr>
          <w:rFonts w:ascii="Barlow SK" w:eastAsia="Malgun Gothic" w:hAnsi="Barlow SK"/>
          <w:sz w:val="20"/>
          <w:szCs w:val="20"/>
        </w:rPr>
      </w:pPr>
    </w:p>
    <w:p w:rsidR="00E10563" w:rsidRPr="00FA3D64" w:rsidRDefault="00E10563">
      <w:pPr>
        <w:rPr>
          <w:rFonts w:ascii="Barlow SK" w:eastAsia="Malgun Gothic" w:hAnsi="Barlow SK"/>
          <w:sz w:val="20"/>
          <w:szCs w:val="20"/>
        </w:rPr>
      </w:pPr>
    </w:p>
    <w:p w:rsidR="00E10563" w:rsidRPr="00FA3D64" w:rsidRDefault="00E10563" w:rsidP="00E10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Malgun Gothic" w:hAnsi="Barlow SK"/>
          <w:sz w:val="20"/>
          <w:szCs w:val="20"/>
        </w:rPr>
      </w:pPr>
      <w:r w:rsidRPr="00FA3D64">
        <w:rPr>
          <w:rFonts w:ascii="Barlow SK" w:eastAsia="Malgun Gothic" w:hAnsi="Barlow SK"/>
          <w:sz w:val="20"/>
          <w:szCs w:val="20"/>
        </w:rPr>
        <w:t>Plan školske ploče:/</w:t>
      </w:r>
    </w:p>
    <w:p w:rsidR="00E10563" w:rsidRPr="00FA3D64" w:rsidRDefault="00E10563" w:rsidP="00E10563">
      <w:pPr>
        <w:jc w:val="both"/>
        <w:rPr>
          <w:rFonts w:ascii="Barlow SK" w:eastAsia="Malgun Gothic" w:hAnsi="Barlow SK"/>
          <w:sz w:val="20"/>
          <w:szCs w:val="20"/>
        </w:rPr>
      </w:pPr>
    </w:p>
    <w:p w:rsidR="00E10563" w:rsidRPr="00FA3D64" w:rsidRDefault="00E10563" w:rsidP="00E10563">
      <w:pPr>
        <w:jc w:val="both"/>
        <w:rPr>
          <w:rFonts w:ascii="Barlow SK" w:eastAsia="Malgun Gothic" w:hAnsi="Barlow SK" w:cs="Calibri"/>
          <w:b/>
          <w:color w:val="C00000"/>
          <w:sz w:val="20"/>
          <w:szCs w:val="20"/>
        </w:rPr>
      </w:pPr>
      <w:r w:rsidRPr="00FA3D64">
        <w:rPr>
          <w:rFonts w:ascii="Barlow SK" w:eastAsia="Malgun Gothic" w:hAnsi="Barlow SK" w:cs="Calibri"/>
          <w:b/>
          <w:color w:val="C00000"/>
          <w:sz w:val="20"/>
          <w:szCs w:val="20"/>
        </w:rPr>
        <w:t>Prilog 1. Radni listić sa zadacima</w:t>
      </w: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b/>
          <w:color w:val="C00000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 xml:space="preserve">                                                                       </w:t>
      </w:r>
      <w:r w:rsidRPr="00FA3D64">
        <w:rPr>
          <w:rFonts w:ascii="Barlow SK" w:eastAsia="Malgun Gothic" w:hAnsi="Barlow SK" w:cs="Calibri"/>
          <w:b/>
          <w:color w:val="C00000"/>
          <w:sz w:val="20"/>
          <w:szCs w:val="20"/>
          <w:lang w:eastAsia="en-US"/>
        </w:rPr>
        <w:t>Reljef Hrvatske</w:t>
      </w: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b/>
          <w:color w:val="C00000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b/>
          <w:color w:val="C00000"/>
          <w:sz w:val="20"/>
          <w:szCs w:val="20"/>
          <w:lang w:eastAsia="en-US"/>
        </w:rPr>
        <w:t xml:space="preserve">                                                                       - ponavljanje-</w:t>
      </w: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b/>
          <w:color w:val="C00000"/>
          <w:sz w:val="20"/>
          <w:szCs w:val="20"/>
          <w:lang w:eastAsia="en-US"/>
        </w:rPr>
      </w:pP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SLJEDEĆE ZADATKE RIJEŠI UZ POMOĆ PRILOŽENE GEOGRAFSKE KARTE HRVATSKE.</w:t>
      </w:r>
    </w:p>
    <w:p w:rsidR="00E10563" w:rsidRPr="00FA3D64" w:rsidRDefault="00FA3D64" w:rsidP="00E10563">
      <w:pPr>
        <w:jc w:val="both"/>
        <w:rPr>
          <w:rFonts w:ascii="Barlow SK" w:eastAsia="Malgun Gothic" w:hAnsi="Barlow SK" w:cs="Calibri"/>
          <w:b/>
          <w:sz w:val="20"/>
          <w:szCs w:val="20"/>
        </w:rPr>
      </w:pPr>
      <w:r>
        <w:rPr>
          <w:rFonts w:ascii="Barlow SK" w:eastAsia="Malgun Gothic" w:hAnsi="Barlow SK"/>
          <w:b/>
          <w:noProof/>
          <w:sz w:val="20"/>
          <w:szCs w:val="20"/>
        </w:rPr>
        <w:drawing>
          <wp:inline distT="0" distB="0" distL="0" distR="0">
            <wp:extent cx="4775200" cy="4489450"/>
            <wp:effectExtent l="19050" t="0" r="635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448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563" w:rsidRPr="00FA3D64" w:rsidRDefault="00E10563" w:rsidP="00E10563">
      <w:pPr>
        <w:jc w:val="both"/>
        <w:rPr>
          <w:rFonts w:ascii="Barlow SK" w:eastAsia="Malgun Gothic" w:hAnsi="Barlow SK" w:cs="Calibri"/>
          <w:sz w:val="20"/>
          <w:szCs w:val="20"/>
        </w:rPr>
      </w:pPr>
    </w:p>
    <w:p w:rsidR="00E10563" w:rsidRPr="00FA3D64" w:rsidRDefault="00E10563" w:rsidP="00E10563">
      <w:pPr>
        <w:jc w:val="both"/>
        <w:rPr>
          <w:rFonts w:ascii="Barlow SK" w:eastAsia="Malgun Gothic" w:hAnsi="Barlow SK" w:cs="Calibri"/>
          <w:sz w:val="20"/>
          <w:szCs w:val="20"/>
        </w:rPr>
      </w:pPr>
    </w:p>
    <w:p w:rsidR="00E10563" w:rsidRPr="00FA3D64" w:rsidRDefault="00E10563" w:rsidP="00E10563">
      <w:pPr>
        <w:spacing w:after="200" w:line="276" w:lineRule="auto"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1. U odgovarajući kružić na karti upiši odgovarajući broj.</w:t>
      </w:r>
    </w:p>
    <w:p w:rsidR="00E10563" w:rsidRPr="00FA3D64" w:rsidRDefault="00E10563" w:rsidP="00E10563">
      <w:pPr>
        <w:spacing w:after="200" w:line="276" w:lineRule="auto"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1 Lonjsko polje</w:t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 xml:space="preserve">5 Požeška kotlina </w:t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 xml:space="preserve">9 Velebit </w:t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 xml:space="preserve">3 Gacko polje </w:t>
      </w:r>
    </w:p>
    <w:p w:rsidR="00E10563" w:rsidRPr="00FA3D64" w:rsidRDefault="00E10563" w:rsidP="00E10563">
      <w:pPr>
        <w:spacing w:after="200" w:line="276" w:lineRule="auto"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 xml:space="preserve">2 Kopački rit </w:t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 xml:space="preserve"> 6 Vukovarska lesna zaravan</w:t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  <w:t>1</w:t>
      </w: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0 Dinara</w:t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  <w:t>14 Imotsko polje</w:t>
      </w:r>
    </w:p>
    <w:p w:rsidR="00E10563" w:rsidRPr="00FA3D64" w:rsidRDefault="00E10563" w:rsidP="00E10563">
      <w:pPr>
        <w:spacing w:after="200" w:line="276" w:lineRule="auto"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3 Žumberačka gora</w:t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 xml:space="preserve">7 Bilogora </w:t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 xml:space="preserve">11 Ravni kotari </w:t>
      </w:r>
    </w:p>
    <w:p w:rsidR="00E10563" w:rsidRPr="00FA3D64" w:rsidRDefault="00E10563" w:rsidP="00E10563">
      <w:pPr>
        <w:spacing w:after="200" w:line="276" w:lineRule="auto"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 xml:space="preserve">4 Medvednica </w:t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8 Učka</w:t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="00FA3D64" w:rsidRPr="00FA3D64">
        <w:rPr>
          <w:rFonts w:ascii="Barlow SK" w:eastAsia="Malgun Gothic" w:hAnsi="Barlow SK" w:cs="Calibri"/>
          <w:sz w:val="20"/>
          <w:szCs w:val="20"/>
          <w:lang w:eastAsia="en-US"/>
        </w:rPr>
        <w:tab/>
      </w: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12 Ličko polje</w:t>
      </w:r>
    </w:p>
    <w:p w:rsidR="00E10563" w:rsidRPr="00FA3D64" w:rsidRDefault="00FA3D64" w:rsidP="00E10563">
      <w:pPr>
        <w:spacing w:after="200" w:line="276" w:lineRule="auto"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br w:type="page"/>
      </w:r>
      <w:r w:rsidR="00E10563" w:rsidRPr="00FA3D64">
        <w:rPr>
          <w:rFonts w:ascii="Barlow SK" w:eastAsia="Malgun Gothic" w:hAnsi="Barlow SK" w:cs="Calibri"/>
          <w:sz w:val="20"/>
          <w:szCs w:val="20"/>
          <w:lang w:eastAsia="en-US"/>
        </w:rPr>
        <w:lastRenderedPageBreak/>
        <w:t>2. Navedene reljefne oblike razvrstaj u odgovarajući stupac u tablici.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3600"/>
      </w:tblGrid>
      <w:tr w:rsidR="00E10563" w:rsidRPr="00FA3D64" w:rsidTr="00851D8A">
        <w:tc>
          <w:tcPr>
            <w:tcW w:w="2448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reljefni oblik</w:t>
            </w:r>
          </w:p>
        </w:tc>
        <w:tc>
          <w:tcPr>
            <w:tcW w:w="3600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primjer</w:t>
            </w:r>
          </w:p>
        </w:tc>
      </w:tr>
      <w:tr w:rsidR="00E10563" w:rsidRPr="00FA3D64" w:rsidTr="00851D8A">
        <w:tc>
          <w:tcPr>
            <w:tcW w:w="2448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poloj</w:t>
            </w:r>
          </w:p>
        </w:tc>
        <w:tc>
          <w:tcPr>
            <w:tcW w:w="3600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</w:p>
        </w:tc>
      </w:tr>
      <w:tr w:rsidR="00E10563" w:rsidRPr="00FA3D64" w:rsidTr="00851D8A">
        <w:tc>
          <w:tcPr>
            <w:tcW w:w="2448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lesna zaravan</w:t>
            </w:r>
          </w:p>
        </w:tc>
        <w:tc>
          <w:tcPr>
            <w:tcW w:w="3600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</w:p>
        </w:tc>
      </w:tr>
      <w:tr w:rsidR="00E10563" w:rsidRPr="00FA3D64" w:rsidTr="00851D8A">
        <w:tc>
          <w:tcPr>
            <w:tcW w:w="2448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polje u kršu</w:t>
            </w:r>
          </w:p>
        </w:tc>
        <w:tc>
          <w:tcPr>
            <w:tcW w:w="3600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</w:p>
        </w:tc>
      </w:tr>
      <w:tr w:rsidR="00E10563" w:rsidRPr="00FA3D64" w:rsidTr="00851D8A">
        <w:tc>
          <w:tcPr>
            <w:tcW w:w="2448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kotlina</w:t>
            </w:r>
          </w:p>
        </w:tc>
        <w:tc>
          <w:tcPr>
            <w:tcW w:w="3600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</w:p>
        </w:tc>
      </w:tr>
      <w:tr w:rsidR="00E10563" w:rsidRPr="00FA3D64" w:rsidTr="00851D8A">
        <w:tc>
          <w:tcPr>
            <w:tcW w:w="2448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flišna udolina</w:t>
            </w:r>
          </w:p>
        </w:tc>
        <w:tc>
          <w:tcPr>
            <w:tcW w:w="3600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</w:p>
        </w:tc>
      </w:tr>
      <w:tr w:rsidR="00E10563" w:rsidRPr="00FA3D64" w:rsidTr="00851D8A">
        <w:tc>
          <w:tcPr>
            <w:tcW w:w="2448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pobrđe</w:t>
            </w:r>
          </w:p>
        </w:tc>
        <w:tc>
          <w:tcPr>
            <w:tcW w:w="3600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</w:p>
        </w:tc>
      </w:tr>
      <w:tr w:rsidR="00E10563" w:rsidRPr="00FA3D64" w:rsidTr="00851D8A">
        <w:trPr>
          <w:trHeight w:val="70"/>
        </w:trPr>
        <w:tc>
          <w:tcPr>
            <w:tcW w:w="2448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gora</w:t>
            </w:r>
          </w:p>
        </w:tc>
        <w:tc>
          <w:tcPr>
            <w:tcW w:w="3600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</w:p>
        </w:tc>
      </w:tr>
      <w:tr w:rsidR="00E10563" w:rsidRPr="00FA3D64" w:rsidTr="00851D8A">
        <w:trPr>
          <w:trHeight w:val="70"/>
        </w:trPr>
        <w:tc>
          <w:tcPr>
            <w:tcW w:w="2448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  <w:r w:rsidRPr="00FA3D64"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  <w:t>planina</w:t>
            </w:r>
          </w:p>
        </w:tc>
        <w:tc>
          <w:tcPr>
            <w:tcW w:w="3600" w:type="dxa"/>
            <w:shd w:val="clear" w:color="auto" w:fill="auto"/>
          </w:tcPr>
          <w:p w:rsidR="00E10563" w:rsidRPr="00FA3D64" w:rsidRDefault="00E10563" w:rsidP="00851D8A">
            <w:pPr>
              <w:spacing w:after="200" w:line="276" w:lineRule="auto"/>
              <w:rPr>
                <w:rFonts w:ascii="Barlow SK" w:eastAsia="Malgun Gothic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sz w:val="20"/>
          <w:szCs w:val="20"/>
          <w:lang w:eastAsia="en-US"/>
        </w:rPr>
      </w:pPr>
    </w:p>
    <w:p w:rsidR="00FA3D64" w:rsidRPr="00FA3D64" w:rsidRDefault="00FA3D64" w:rsidP="00E10563">
      <w:pPr>
        <w:spacing w:after="200" w:line="276" w:lineRule="auto"/>
        <w:contextualSpacing/>
        <w:rPr>
          <w:rFonts w:ascii="Barlow SK" w:eastAsia="Malgun Gothic" w:hAnsi="Barlow SK" w:cs="Calibri"/>
          <w:sz w:val="20"/>
          <w:szCs w:val="20"/>
          <w:lang w:eastAsia="en-US"/>
        </w:rPr>
      </w:pP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3.</w:t>
      </w:r>
      <w:r w:rsidRPr="00FA3D64">
        <w:rPr>
          <w:rFonts w:ascii="Barlow SK" w:eastAsia="Malgun Gothic" w:hAnsi="Barlow SK"/>
          <w:sz w:val="20"/>
          <w:szCs w:val="20"/>
          <w:lang w:eastAsia="en-US"/>
        </w:rPr>
        <w:t xml:space="preserve"> </w:t>
      </w: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Među navedenim reljefnim oblicima u tablici:</w:t>
      </w: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a) zelenom bojom zaokruži najniži reljefni oblik Panonske Hrvatske</w:t>
      </w: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 xml:space="preserve">b) žutom bojom zaokruži reljefne oblike iznad 1000 m </w:t>
      </w: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 xml:space="preserve">c) crvenom bojom zaokruži nazive krških reljefnih oblika </w:t>
      </w: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d) smeđom bojom zaokruži reljefne oblike koji se mogu pronaći u tvom zavičaju</w:t>
      </w: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sz w:val="20"/>
          <w:szCs w:val="20"/>
          <w:lang w:eastAsia="en-US"/>
        </w:rPr>
      </w:pP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b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b/>
          <w:sz w:val="20"/>
          <w:szCs w:val="20"/>
          <w:lang w:eastAsia="en-US"/>
        </w:rPr>
        <w:t>SLJEDEĆI ZADATAK RIJEŠI UZ POMOĆ KARTE HRVATSKE U ATLASU STR. 20.</w:t>
      </w: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sz w:val="20"/>
          <w:szCs w:val="20"/>
          <w:lang w:eastAsia="en-US"/>
        </w:rPr>
      </w:pPr>
      <w:r w:rsidRPr="00FA3D64">
        <w:rPr>
          <w:rFonts w:ascii="Barlow SK" w:eastAsia="Malgun Gothic" w:hAnsi="Barlow SK" w:cs="Calibri"/>
          <w:sz w:val="20"/>
          <w:szCs w:val="20"/>
          <w:lang w:eastAsia="en-US"/>
        </w:rPr>
        <w:t>4. Izračunaj relativnu visinu Dinare u odnosu na Medvednicu.</w:t>
      </w:r>
    </w:p>
    <w:p w:rsidR="00E10563" w:rsidRPr="00FA3D64" w:rsidRDefault="00E10563" w:rsidP="00E10563">
      <w:pPr>
        <w:spacing w:after="200" w:line="276" w:lineRule="auto"/>
        <w:contextualSpacing/>
        <w:rPr>
          <w:rFonts w:ascii="Barlow SK" w:eastAsia="Malgun Gothic" w:hAnsi="Barlow SK" w:cs="Calibri"/>
          <w:sz w:val="20"/>
          <w:szCs w:val="20"/>
          <w:lang w:eastAsia="en-US"/>
        </w:rPr>
      </w:pPr>
    </w:p>
    <w:p w:rsidR="00E10563" w:rsidRPr="00FA3D64" w:rsidRDefault="00E10563" w:rsidP="00FA3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Malgun Gothic" w:hAnsi="Barlow SK"/>
          <w:i/>
          <w:sz w:val="20"/>
          <w:szCs w:val="20"/>
        </w:rPr>
      </w:pPr>
      <w:r w:rsidRPr="00FA3D64">
        <w:rPr>
          <w:rFonts w:ascii="Barlow SK" w:eastAsia="Malgun Gothic" w:hAnsi="Barlow SK"/>
          <w:i/>
          <w:sz w:val="20"/>
          <w:szCs w:val="20"/>
        </w:rPr>
        <w:t>prostor za računanje</w:t>
      </w:r>
    </w:p>
    <w:p w:rsidR="00E10563" w:rsidRPr="00FA3D64" w:rsidRDefault="00E10563" w:rsidP="00FA3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Malgun Gothic" w:hAnsi="Barlow SK"/>
          <w:i/>
          <w:sz w:val="20"/>
          <w:szCs w:val="20"/>
        </w:rPr>
      </w:pPr>
    </w:p>
    <w:p w:rsidR="00E10563" w:rsidRPr="00FA3D64" w:rsidRDefault="00E10563" w:rsidP="00FA3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Malgun Gothic" w:hAnsi="Barlow SK"/>
          <w:i/>
          <w:sz w:val="20"/>
          <w:szCs w:val="20"/>
        </w:rPr>
      </w:pPr>
    </w:p>
    <w:p w:rsidR="00FA3D64" w:rsidRPr="00FA3D64" w:rsidRDefault="00FA3D64" w:rsidP="00FA3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Malgun Gothic" w:hAnsi="Barlow SK"/>
          <w:i/>
          <w:sz w:val="20"/>
          <w:szCs w:val="20"/>
        </w:rPr>
      </w:pPr>
    </w:p>
    <w:p w:rsidR="00FA3D64" w:rsidRPr="00FA3D64" w:rsidRDefault="00FA3D64" w:rsidP="00FA3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Malgun Gothic" w:hAnsi="Barlow SK"/>
          <w:i/>
          <w:sz w:val="20"/>
          <w:szCs w:val="20"/>
        </w:rPr>
      </w:pPr>
    </w:p>
    <w:p w:rsidR="00E10563" w:rsidRPr="00FA3D64" w:rsidRDefault="00E10563" w:rsidP="00FA3D64">
      <w:pPr>
        <w:rPr>
          <w:rFonts w:ascii="Barlow SK" w:eastAsia="Malgun Gothic" w:hAnsi="Barlow SK"/>
          <w:i/>
          <w:sz w:val="20"/>
          <w:szCs w:val="20"/>
        </w:rPr>
      </w:pPr>
    </w:p>
    <w:p w:rsidR="00E10563" w:rsidRPr="00FA3D64" w:rsidRDefault="00FA3D64" w:rsidP="00FA3D64">
      <w:pPr>
        <w:rPr>
          <w:rFonts w:ascii="Barlow SK" w:eastAsia="Malgun Gothic" w:hAnsi="Barlow SK"/>
          <w:b/>
          <w:i/>
          <w:color w:val="C00000"/>
          <w:sz w:val="20"/>
          <w:szCs w:val="20"/>
        </w:rPr>
      </w:pPr>
      <w:r w:rsidRPr="00FA3D64">
        <w:rPr>
          <w:rFonts w:ascii="Barlow SK" w:eastAsia="Malgun Gothic" w:hAnsi="Barlow SK"/>
          <w:b/>
          <w:i/>
          <w:color w:val="C00000"/>
          <w:sz w:val="20"/>
          <w:szCs w:val="20"/>
        </w:rPr>
        <w:br w:type="page"/>
      </w:r>
      <w:r w:rsidRPr="00FA3D64">
        <w:rPr>
          <w:rFonts w:ascii="Barlow SK" w:eastAsia="Malgun Gothic" w:hAnsi="Barlow SK"/>
          <w:b/>
          <w:i/>
          <w:color w:val="C00000"/>
          <w:sz w:val="20"/>
          <w:szCs w:val="20"/>
        </w:rPr>
        <w:lastRenderedPageBreak/>
        <w:t>Bilješke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p w:rsidR="00FA3D64" w:rsidRPr="00FA3D64" w:rsidRDefault="00FA3D64" w:rsidP="00FA3D64">
      <w:pPr>
        <w:spacing w:line="360" w:lineRule="auto"/>
        <w:rPr>
          <w:rFonts w:ascii="Barlow SK" w:eastAsia="Malgun Gothic" w:hAnsi="Barlow SK"/>
          <w:b/>
          <w:i/>
          <w:sz w:val="20"/>
          <w:szCs w:val="20"/>
        </w:rPr>
      </w:pPr>
      <w:r>
        <w:rPr>
          <w:rFonts w:ascii="Barlow SK" w:eastAsia="Malgun Gothic" w:hAnsi="Barlow SK"/>
          <w:b/>
          <w:i/>
          <w:sz w:val="20"/>
          <w:szCs w:val="20"/>
        </w:rPr>
        <w:t>___________________________________________________________________________________________</w:t>
      </w:r>
    </w:p>
    <w:sectPr w:rsidR="00FA3D64" w:rsidRPr="00FA3D64" w:rsidSect="00E10563">
      <w:headerReference w:type="default" r:id="rId10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90E" w:rsidRDefault="00A7490E" w:rsidP="008D6A58">
      <w:r>
        <w:separator/>
      </w:r>
    </w:p>
  </w:endnote>
  <w:endnote w:type="continuationSeparator" w:id="0">
    <w:p w:rsidR="00A7490E" w:rsidRDefault="00A7490E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90E" w:rsidRDefault="00A7490E" w:rsidP="008D6A58">
      <w:r>
        <w:separator/>
      </w:r>
    </w:p>
  </w:footnote>
  <w:footnote w:type="continuationSeparator" w:id="0">
    <w:p w:rsidR="00A7490E" w:rsidRDefault="00A7490E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563" w:rsidRDefault="00FA3D64">
    <w:pPr>
      <w:pStyle w:val="Header"/>
    </w:pPr>
    <w:r>
      <w:rPr>
        <w:noProof/>
      </w:rPr>
      <w:drawing>
        <wp:inline distT="0" distB="0" distL="0" distR="0">
          <wp:extent cx="6115050" cy="482600"/>
          <wp:effectExtent l="19050" t="0" r="0" b="0"/>
          <wp:docPr id="4" name="Picture 4" descr="C:\Radni\Desktop\ivana balasko\1 polugodiste\GEA 1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Radni\Desktop\ivana balasko\1 polugodiste\GEA 1 header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1165"/>
    <w:multiLevelType w:val="hybridMultilevel"/>
    <w:tmpl w:val="EBE6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2232B"/>
    <w:multiLevelType w:val="hybridMultilevel"/>
    <w:tmpl w:val="B97E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25C06"/>
    <w:multiLevelType w:val="hybridMultilevel"/>
    <w:tmpl w:val="6796501C"/>
    <w:lvl w:ilvl="0" w:tplc="C6540E5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227DC"/>
    <w:multiLevelType w:val="hybridMultilevel"/>
    <w:tmpl w:val="91D0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2857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72441"/>
    <w:multiLevelType w:val="hybridMultilevel"/>
    <w:tmpl w:val="817277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B36A3"/>
    <w:multiLevelType w:val="hybridMultilevel"/>
    <w:tmpl w:val="2C52A5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1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13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3F115F"/>
    <w:rsid w:val="00407D72"/>
    <w:rsid w:val="00426554"/>
    <w:rsid w:val="004629FB"/>
    <w:rsid w:val="0053035C"/>
    <w:rsid w:val="00551CEF"/>
    <w:rsid w:val="005D2BC5"/>
    <w:rsid w:val="005E370B"/>
    <w:rsid w:val="00603D4C"/>
    <w:rsid w:val="00643BDC"/>
    <w:rsid w:val="006E55F8"/>
    <w:rsid w:val="007A34FA"/>
    <w:rsid w:val="00863635"/>
    <w:rsid w:val="008B576C"/>
    <w:rsid w:val="008D6A58"/>
    <w:rsid w:val="009225CA"/>
    <w:rsid w:val="009A020D"/>
    <w:rsid w:val="009C3D7E"/>
    <w:rsid w:val="009E3CF4"/>
    <w:rsid w:val="00A44D87"/>
    <w:rsid w:val="00A7490E"/>
    <w:rsid w:val="00BE4C40"/>
    <w:rsid w:val="00BE6EC3"/>
    <w:rsid w:val="00D00143"/>
    <w:rsid w:val="00D20D16"/>
    <w:rsid w:val="00D51225"/>
    <w:rsid w:val="00D62F14"/>
    <w:rsid w:val="00D91841"/>
    <w:rsid w:val="00E10563"/>
    <w:rsid w:val="00E82609"/>
    <w:rsid w:val="00EE3C5B"/>
    <w:rsid w:val="00EF26F2"/>
    <w:rsid w:val="00EF3E88"/>
    <w:rsid w:val="00F03F65"/>
    <w:rsid w:val="00F50E14"/>
    <w:rsid w:val="00F8279D"/>
    <w:rsid w:val="00FA3D6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BE4C40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BE4C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enter-kahoot-title/cb7d0a15-a238-4d29-9157-0bcb50b5a7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ED7B4-130E-451E-BA56-E29AD8EE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2019-08-07T12:59:00Z</dcterms:created>
  <dcterms:modified xsi:type="dcterms:W3CDTF">2019-08-07T12:59:00Z</dcterms:modified>
</cp:coreProperties>
</file>